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4EB4F2DF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Załącznik do Zarządzenia Nr 2</w:t>
      </w:r>
      <w:r w:rsidR="00A16C11">
        <w:rPr>
          <w:rFonts w:ascii="Times New Roman" w:hAnsi="Times New Roman" w:cs="Times New Roman"/>
          <w:sz w:val="20"/>
          <w:szCs w:val="20"/>
        </w:rPr>
        <w:t>7</w:t>
      </w:r>
      <w:r w:rsidR="002A1E38" w:rsidRPr="002A1E38">
        <w:rPr>
          <w:rFonts w:ascii="Times New Roman" w:hAnsi="Times New Roman" w:cs="Times New Roman"/>
          <w:sz w:val="20"/>
          <w:szCs w:val="20"/>
        </w:rPr>
        <w:t>A</w:t>
      </w:r>
      <w:r w:rsidRPr="002A1E38">
        <w:rPr>
          <w:rFonts w:ascii="Times New Roman" w:hAnsi="Times New Roman" w:cs="Times New Roman"/>
          <w:sz w:val="20"/>
          <w:szCs w:val="20"/>
        </w:rPr>
        <w:t>/202</w:t>
      </w:r>
      <w:r w:rsidR="00A16C11">
        <w:rPr>
          <w:rFonts w:ascii="Times New Roman" w:hAnsi="Times New Roman" w:cs="Times New Roman"/>
          <w:sz w:val="20"/>
          <w:szCs w:val="20"/>
        </w:rPr>
        <w:t>5</w:t>
      </w:r>
      <w:r w:rsidRPr="002A1E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46E1DA" w14:textId="01A94F9B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A16C11">
        <w:rPr>
          <w:rFonts w:ascii="Times New Roman" w:hAnsi="Times New Roman" w:cs="Times New Roman"/>
          <w:sz w:val="20"/>
          <w:szCs w:val="20"/>
        </w:rPr>
        <w:t>27</w:t>
      </w:r>
      <w:r w:rsidRPr="005C07AA">
        <w:rPr>
          <w:rFonts w:ascii="Times New Roman" w:hAnsi="Times New Roman" w:cs="Times New Roman"/>
          <w:sz w:val="20"/>
          <w:szCs w:val="20"/>
        </w:rPr>
        <w:t>.0</w:t>
      </w:r>
      <w:r w:rsidR="00A16C11">
        <w:rPr>
          <w:rFonts w:ascii="Times New Roman" w:hAnsi="Times New Roman" w:cs="Times New Roman"/>
          <w:sz w:val="20"/>
          <w:szCs w:val="20"/>
        </w:rPr>
        <w:t>6</w:t>
      </w:r>
      <w:r w:rsidRPr="005C07AA">
        <w:rPr>
          <w:rFonts w:ascii="Times New Roman" w:hAnsi="Times New Roman" w:cs="Times New Roman"/>
          <w:sz w:val="20"/>
          <w:szCs w:val="20"/>
        </w:rPr>
        <w:t>.202</w:t>
      </w:r>
      <w:r w:rsidR="00A16C11">
        <w:rPr>
          <w:rFonts w:ascii="Times New Roman" w:hAnsi="Times New Roman" w:cs="Times New Roman"/>
          <w:sz w:val="20"/>
          <w:szCs w:val="20"/>
        </w:rPr>
        <w:t>5</w:t>
      </w:r>
      <w:r w:rsidRPr="005C07AA">
        <w:rPr>
          <w:rFonts w:ascii="Times New Roman" w:hAnsi="Times New Roman" w:cs="Times New Roman"/>
          <w:sz w:val="20"/>
          <w:szCs w:val="20"/>
        </w:rPr>
        <w:t xml:space="preserve">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43D55DD3" w14:textId="77777777" w:rsidR="00EB3647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  <w:r w:rsidR="00EB364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2C23AC" w14:textId="1B4BBE6F" w:rsidR="00C9098C" w:rsidRPr="002A1E38" w:rsidRDefault="00EB3647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584"/>
        <w:gridCol w:w="1801"/>
        <w:gridCol w:w="3160"/>
        <w:gridCol w:w="1701"/>
        <w:gridCol w:w="1701"/>
      </w:tblGrid>
      <w:tr w:rsidR="00A20AB9" w14:paraId="008F6487" w14:textId="77777777" w:rsidTr="00A16C11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584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801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16C11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79FBB48E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</w:p>
          <w:p w14:paraId="7390776C" w14:textId="522EA2E2" w:rsidR="00A20AB9" w:rsidRPr="00A20AB9" w:rsidRDefault="0093011F" w:rsidP="009301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18/37, 18/38</w:t>
            </w:r>
          </w:p>
          <w:p w14:paraId="08424D71" w14:textId="5CF2302A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Objęta księgą wieczystą n</w:t>
            </w:r>
            <w:r w:rsidR="0093011F">
              <w:rPr>
                <w:rFonts w:ascii="Times New Roman" w:hAnsi="Times New Roman" w:cs="Times New Roman"/>
                <w:sz w:val="20"/>
                <w:szCs w:val="20"/>
              </w:rPr>
              <w:t>r KR1B/00029653/2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431C96C2" w14:textId="775CEE5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udzów</w:t>
            </w:r>
          </w:p>
        </w:tc>
        <w:tc>
          <w:tcPr>
            <w:tcW w:w="1801" w:type="dxa"/>
          </w:tcPr>
          <w:p w14:paraId="3AD05B11" w14:textId="5AE74519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4,20</w:t>
            </w: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66428160" w14:textId="2769A91A" w:rsidR="00A20AB9" w:rsidRPr="00A16C11" w:rsidRDefault="00A20AB9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Nieruchomość przeznaczona do oddania w najem lokalu mieszkalnego zlokalizowanego w budynku komunalnym 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w Ośrodku Zdrowia w Budzowie nr 460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53EC80EA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>(Dz.U. z 2024 r. poz. 1</w:t>
      </w:r>
      <w:r w:rsidR="008A6055">
        <w:rPr>
          <w:rFonts w:ascii="Times New Roman" w:hAnsi="Times New Roman" w:cs="Times New Roman"/>
          <w:sz w:val="20"/>
          <w:szCs w:val="20"/>
        </w:rPr>
        <w:t>465</w:t>
      </w:r>
      <w:r w:rsidRPr="00F144E5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070D2A"/>
    <w:rsid w:val="001C730C"/>
    <w:rsid w:val="002A1E38"/>
    <w:rsid w:val="003141BD"/>
    <w:rsid w:val="00437924"/>
    <w:rsid w:val="005C07AA"/>
    <w:rsid w:val="00670D84"/>
    <w:rsid w:val="006C30A9"/>
    <w:rsid w:val="0084084B"/>
    <w:rsid w:val="008A6055"/>
    <w:rsid w:val="0093011F"/>
    <w:rsid w:val="00941789"/>
    <w:rsid w:val="00A16C11"/>
    <w:rsid w:val="00A20AB9"/>
    <w:rsid w:val="00B15442"/>
    <w:rsid w:val="00B6511A"/>
    <w:rsid w:val="00C9098C"/>
    <w:rsid w:val="00D1581A"/>
    <w:rsid w:val="00D82A8A"/>
    <w:rsid w:val="00EB3647"/>
    <w:rsid w:val="00EB5F1F"/>
    <w:rsid w:val="00F144E5"/>
    <w:rsid w:val="00F2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6</cp:revision>
  <cp:lastPrinted>2026-04-16T12:42:00Z</cp:lastPrinted>
  <dcterms:created xsi:type="dcterms:W3CDTF">2026-04-16T13:43:00Z</dcterms:created>
  <dcterms:modified xsi:type="dcterms:W3CDTF">2026-04-17T05:29:00Z</dcterms:modified>
</cp:coreProperties>
</file>